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b/>
          <w:sz w:val="24"/>
          <w:szCs w:val="24"/>
          <w:lang w:eastAsia="ru-RU"/>
        </w:rPr>
        <w:t>АДМИНИСТРАЦИЯ БОЛЬШЕДОРОХОВСКОГО СЕЛЬСКОГО ПОСЕЛЕНИЯ АСИНОВСКОГО РАЙОНА ТОМСКОЙ ОБЛАСТИ</w:t>
      </w: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b/>
          <w:sz w:val="24"/>
          <w:szCs w:val="24"/>
          <w:lang w:eastAsia="ru-RU"/>
        </w:rPr>
        <w:t>ПОСТАНОВЛЕНИЕ</w:t>
      </w:r>
    </w:p>
    <w:p w:rsidR="00D9150A" w:rsidRPr="00D9150A" w:rsidRDefault="00D9150A" w:rsidP="00D9150A">
      <w:pPr>
        <w:spacing w:after="0" w:line="240" w:lineRule="auto"/>
        <w:jc w:val="center"/>
        <w:rPr>
          <w:rFonts w:ascii="Times New Roman" w:eastAsia="Times New Roman" w:hAnsi="Times New Roman" w:cs="Times New Roman"/>
          <w:sz w:val="28"/>
          <w:szCs w:val="20"/>
          <w:lang w:eastAsia="ru-RU"/>
        </w:rPr>
      </w:pPr>
    </w:p>
    <w:p w:rsidR="00D9150A" w:rsidRPr="00D9150A" w:rsidRDefault="00D9150A" w:rsidP="00D9150A">
      <w:pPr>
        <w:spacing w:after="0" w:line="240" w:lineRule="auto"/>
        <w:jc w:val="both"/>
        <w:rPr>
          <w:rFonts w:ascii="Times New Roman" w:eastAsia="Times New Roman" w:hAnsi="Times New Roman" w:cs="Times New Roman"/>
          <w:b/>
          <w:sz w:val="28"/>
          <w:szCs w:val="20"/>
          <w:lang w:eastAsia="ru-RU"/>
        </w:rPr>
      </w:pPr>
    </w:p>
    <w:p w:rsidR="00D9150A" w:rsidRPr="00D9150A" w:rsidRDefault="00980058" w:rsidP="00D9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20.05.2024</w:t>
      </w:r>
      <w:r w:rsidR="00D9150A" w:rsidRPr="00D915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9150A" w:rsidRPr="00D9150A">
        <w:rPr>
          <w:rFonts w:ascii="Times New Roman" w:eastAsia="Times New Roman" w:hAnsi="Times New Roman" w:cs="Times New Roman"/>
          <w:sz w:val="24"/>
          <w:szCs w:val="24"/>
          <w:lang w:eastAsia="ru-RU"/>
        </w:rPr>
        <w:t xml:space="preserve">                                </w:t>
      </w:r>
      <w:r w:rsidR="00D915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C842FD">
        <w:rPr>
          <w:rFonts w:ascii="Times New Roman" w:eastAsia="Times New Roman" w:hAnsi="Times New Roman" w:cs="Times New Roman"/>
          <w:sz w:val="24"/>
          <w:szCs w:val="24"/>
          <w:lang w:eastAsia="ru-RU"/>
        </w:rPr>
        <w:t>61</w:t>
      </w:r>
      <w:bookmarkStart w:id="0" w:name="_GoBack"/>
      <w:bookmarkEnd w:id="0"/>
    </w:p>
    <w:p w:rsidR="00D9150A" w:rsidRPr="00D9150A" w:rsidRDefault="00D9150A" w:rsidP="00D9150A">
      <w:pPr>
        <w:spacing w:after="0" w:line="240" w:lineRule="auto"/>
        <w:rPr>
          <w:rFonts w:ascii="Times New Roman" w:eastAsia="Times New Roman" w:hAnsi="Times New Roman" w:cs="Times New Roman"/>
          <w:sz w:val="24"/>
          <w:szCs w:val="24"/>
          <w:lang w:eastAsia="ru-RU"/>
        </w:rPr>
      </w:pP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sz w:val="24"/>
          <w:szCs w:val="24"/>
          <w:lang w:eastAsia="ru-RU"/>
        </w:rPr>
        <w:t xml:space="preserve">с. </w:t>
      </w:r>
      <w:proofErr w:type="gramStart"/>
      <w:r w:rsidRPr="00D9150A">
        <w:rPr>
          <w:rFonts w:ascii="Times New Roman" w:eastAsia="Times New Roman" w:hAnsi="Times New Roman" w:cs="Times New Roman"/>
          <w:sz w:val="24"/>
          <w:szCs w:val="24"/>
          <w:lang w:eastAsia="ru-RU"/>
        </w:rPr>
        <w:t>Больше-Дорохово</w:t>
      </w:r>
      <w:proofErr w:type="gramEnd"/>
    </w:p>
    <w:p w:rsidR="00D9150A" w:rsidRPr="00D9150A" w:rsidRDefault="00D9150A" w:rsidP="00D9150A">
      <w:pPr>
        <w:spacing w:after="0" w:line="240" w:lineRule="auto"/>
        <w:jc w:val="both"/>
        <w:rPr>
          <w:rFonts w:ascii="Times New Roman" w:eastAsia="Times New Roman" w:hAnsi="Times New Roman" w:cs="Times New Roman"/>
          <w:b/>
          <w:sz w:val="24"/>
          <w:szCs w:val="24"/>
          <w:lang w:eastAsia="ru-RU"/>
        </w:rPr>
      </w:pPr>
    </w:p>
    <w:p w:rsidR="00D9150A" w:rsidRPr="00D9150A" w:rsidRDefault="00D9150A" w:rsidP="00D9150A">
      <w:pPr>
        <w:spacing w:after="0" w:line="240" w:lineRule="auto"/>
        <w:jc w:val="both"/>
        <w:rPr>
          <w:rFonts w:ascii="Times New Roman" w:eastAsia="Times New Roman" w:hAnsi="Times New Roman" w:cs="Times New Roman"/>
          <w:b/>
          <w:sz w:val="24"/>
          <w:szCs w:val="24"/>
          <w:lang w:eastAsia="ru-RU"/>
        </w:rPr>
      </w:pPr>
    </w:p>
    <w:p w:rsidR="00D9150A" w:rsidRPr="00D9150A" w:rsidRDefault="00D9150A" w:rsidP="00D9150A">
      <w:pPr>
        <w:spacing w:after="0" w:line="240" w:lineRule="auto"/>
        <w:jc w:val="center"/>
        <w:rPr>
          <w:rFonts w:ascii="Times New Roman" w:eastAsia="Times New Roman" w:hAnsi="Times New Roman" w:cs="Times New Roman"/>
          <w:b/>
          <w:sz w:val="24"/>
          <w:szCs w:val="20"/>
          <w:lang w:eastAsia="ru-RU"/>
        </w:rPr>
      </w:pPr>
      <w:r w:rsidRPr="00D9150A">
        <w:rPr>
          <w:rFonts w:ascii="Times New Roman" w:eastAsia="Times New Roman" w:hAnsi="Times New Roman" w:cs="Times New Roman"/>
          <w:b/>
          <w:sz w:val="24"/>
          <w:szCs w:val="20"/>
          <w:lang w:eastAsia="ru-RU"/>
        </w:rPr>
        <w:t>О внесении изменений в административный регламент, утвержденный постановлением Администрации Большедороховского сельск</w:t>
      </w:r>
      <w:r w:rsidR="00DB5297">
        <w:rPr>
          <w:rFonts w:ascii="Times New Roman" w:eastAsia="Times New Roman" w:hAnsi="Times New Roman" w:cs="Times New Roman"/>
          <w:b/>
          <w:sz w:val="24"/>
          <w:szCs w:val="20"/>
          <w:lang w:eastAsia="ru-RU"/>
        </w:rPr>
        <w:t>ого поселения от 07.06.2022 № 4</w:t>
      </w:r>
      <w:r>
        <w:rPr>
          <w:rFonts w:ascii="Times New Roman" w:eastAsia="Times New Roman" w:hAnsi="Times New Roman" w:cs="Times New Roman"/>
          <w:b/>
          <w:sz w:val="24"/>
          <w:szCs w:val="20"/>
          <w:lang w:eastAsia="ru-RU"/>
        </w:rPr>
        <w:t>9</w:t>
      </w:r>
      <w:r w:rsidRPr="00D9150A">
        <w:rPr>
          <w:rFonts w:ascii="Times New Roman" w:eastAsia="Times New Roman" w:hAnsi="Times New Roman" w:cs="Times New Roman"/>
          <w:b/>
          <w:sz w:val="24"/>
          <w:szCs w:val="20"/>
          <w:lang w:eastAsia="ru-RU"/>
        </w:rPr>
        <w:t xml:space="preserve"> «</w:t>
      </w:r>
      <w:r w:rsidR="00DB5297" w:rsidRPr="00DB5297">
        <w:rPr>
          <w:rFonts w:ascii="Times New Roman" w:eastAsia="Times New Roman" w:hAnsi="Times New Roman" w:cs="Times New Roman"/>
          <w:b/>
          <w:sz w:val="24"/>
          <w:szCs w:val="20"/>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w:t>
      </w:r>
      <w:r w:rsidR="00DB5297">
        <w:rPr>
          <w:rFonts w:ascii="Times New Roman" w:eastAsia="Times New Roman" w:hAnsi="Times New Roman" w:cs="Times New Roman"/>
          <w:b/>
          <w:sz w:val="24"/>
          <w:szCs w:val="20"/>
          <w:lang w:eastAsia="ru-RU"/>
        </w:rPr>
        <w:t>ти, без проведения торгов</w:t>
      </w:r>
      <w:r w:rsidRPr="00D9150A">
        <w:rPr>
          <w:rFonts w:ascii="Times New Roman" w:eastAsia="Times New Roman" w:hAnsi="Times New Roman" w:cs="Times New Roman"/>
          <w:b/>
          <w:sz w:val="24"/>
          <w:szCs w:val="20"/>
          <w:lang w:eastAsia="ru-RU"/>
        </w:rPr>
        <w:t>»</w:t>
      </w:r>
    </w:p>
    <w:p w:rsidR="00D9150A" w:rsidRPr="00D9150A" w:rsidRDefault="00D9150A" w:rsidP="00D9150A">
      <w:pPr>
        <w:spacing w:after="0" w:line="240" w:lineRule="auto"/>
        <w:jc w:val="both"/>
        <w:rPr>
          <w:rFonts w:ascii="Times New Roman" w:eastAsia="Times New Roman" w:hAnsi="Times New Roman" w:cs="Times New Roman"/>
          <w:b/>
          <w:sz w:val="20"/>
          <w:szCs w:val="20"/>
          <w:lang w:eastAsia="ru-RU"/>
        </w:rPr>
      </w:pPr>
    </w:p>
    <w:p w:rsidR="00D9150A" w:rsidRPr="00D9150A" w:rsidRDefault="00D9150A" w:rsidP="00D9150A">
      <w:pPr>
        <w:spacing w:after="0" w:line="240" w:lineRule="auto"/>
        <w:jc w:val="both"/>
        <w:rPr>
          <w:rFonts w:ascii="Times New Roman" w:eastAsia="Times New Roman" w:hAnsi="Times New Roman" w:cs="Times New Roman"/>
          <w:b/>
          <w:sz w:val="20"/>
          <w:szCs w:val="20"/>
          <w:lang w:eastAsia="ru-RU"/>
        </w:rPr>
      </w:pPr>
    </w:p>
    <w:p w:rsidR="00D9150A" w:rsidRPr="00D9150A" w:rsidRDefault="00D9150A" w:rsidP="00D9150A">
      <w:pPr>
        <w:spacing w:after="0" w:line="240" w:lineRule="auto"/>
        <w:jc w:val="both"/>
        <w:rPr>
          <w:rFonts w:ascii="Times New Roman" w:eastAsia="Times New Roman" w:hAnsi="Times New Roman" w:cs="Times New Roman"/>
          <w:b/>
          <w:sz w:val="24"/>
          <w:szCs w:val="20"/>
          <w:lang w:eastAsia="ru-RU"/>
        </w:rPr>
      </w:pPr>
    </w:p>
    <w:p w:rsidR="00D9150A" w:rsidRPr="00D9150A" w:rsidRDefault="00D9150A" w:rsidP="00CA7033">
      <w:pPr>
        <w:spacing w:after="0" w:line="240" w:lineRule="auto"/>
        <w:ind w:firstLine="567"/>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bCs/>
          <w:sz w:val="24"/>
          <w:szCs w:val="20"/>
          <w:lang w:eastAsia="ru-RU"/>
        </w:rPr>
        <w:t>В целях приведения муниципального нормативного правового акта в соответствие с действующим законодательством</w:t>
      </w:r>
    </w:p>
    <w:p w:rsidR="00D9150A" w:rsidRPr="00D9150A" w:rsidRDefault="00D9150A" w:rsidP="00D9150A">
      <w:pPr>
        <w:spacing w:after="0" w:line="240" w:lineRule="auto"/>
        <w:jc w:val="center"/>
        <w:rPr>
          <w:rFonts w:ascii="Times New Roman" w:eastAsia="Times New Roman" w:hAnsi="Times New Roman" w:cs="Times New Roman"/>
          <w:bCs/>
          <w:sz w:val="24"/>
          <w:szCs w:val="20"/>
          <w:lang w:eastAsia="ru-RU"/>
        </w:rPr>
      </w:pPr>
    </w:p>
    <w:p w:rsidR="00D9150A" w:rsidRPr="00D9150A" w:rsidRDefault="00D9150A" w:rsidP="00D9150A">
      <w:pPr>
        <w:spacing w:after="0" w:line="240" w:lineRule="auto"/>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b/>
          <w:sz w:val="24"/>
          <w:szCs w:val="24"/>
          <w:lang w:eastAsia="ru-RU"/>
        </w:rPr>
        <w:t>ПОСТАНОВЛЯЮ:</w:t>
      </w: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p>
    <w:p w:rsidR="00D9150A" w:rsidRDefault="00D9150A" w:rsidP="00CA7033">
      <w:pPr>
        <w:spacing w:after="0" w:line="240" w:lineRule="auto"/>
        <w:ind w:firstLine="567"/>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1. Внести в административный регламент, утвержденный постановлением Администрации Большедороховского сельского поселения от </w:t>
      </w:r>
      <w:r w:rsidR="00DB5297">
        <w:rPr>
          <w:rFonts w:ascii="Times New Roman" w:eastAsia="Times New Roman" w:hAnsi="Times New Roman" w:cs="Times New Roman"/>
          <w:sz w:val="24"/>
          <w:szCs w:val="24"/>
          <w:lang w:eastAsia="ru-RU"/>
        </w:rPr>
        <w:t>07.06.2022 № 4</w:t>
      </w:r>
      <w:r>
        <w:rPr>
          <w:rFonts w:ascii="Times New Roman" w:eastAsia="Times New Roman" w:hAnsi="Times New Roman" w:cs="Times New Roman"/>
          <w:sz w:val="24"/>
          <w:szCs w:val="24"/>
          <w:lang w:eastAsia="ru-RU"/>
        </w:rPr>
        <w:t>9</w:t>
      </w:r>
      <w:r w:rsidRPr="00D9150A">
        <w:rPr>
          <w:rFonts w:ascii="Times New Roman" w:eastAsia="Times New Roman" w:hAnsi="Times New Roman" w:cs="Times New Roman"/>
          <w:sz w:val="24"/>
          <w:szCs w:val="24"/>
          <w:lang w:eastAsia="ru-RU"/>
        </w:rPr>
        <w:t xml:space="preserve"> «</w:t>
      </w:r>
      <w:r w:rsidR="00DB5297" w:rsidRPr="00DB5297">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w:t>
      </w:r>
      <w:r w:rsidR="00DB5297">
        <w:rPr>
          <w:rFonts w:ascii="Times New Roman" w:eastAsia="Times New Roman" w:hAnsi="Times New Roman" w:cs="Times New Roman"/>
          <w:sz w:val="24"/>
          <w:szCs w:val="24"/>
          <w:lang w:eastAsia="ru-RU"/>
        </w:rPr>
        <w:t>венности, без проведения торгов</w:t>
      </w:r>
      <w:r w:rsidRPr="00D9150A">
        <w:rPr>
          <w:rFonts w:ascii="Times New Roman" w:eastAsia="Times New Roman" w:hAnsi="Times New Roman" w:cs="Times New Roman"/>
          <w:sz w:val="24"/>
          <w:szCs w:val="24"/>
          <w:lang w:eastAsia="ru-RU"/>
        </w:rPr>
        <w:t>» (далее – Постановление) следующие изменения:</w:t>
      </w:r>
    </w:p>
    <w:p w:rsidR="00CB2A3F" w:rsidRDefault="008818C9"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2A3F">
        <w:rPr>
          <w:rFonts w:ascii="Times New Roman" w:eastAsia="Times New Roman" w:hAnsi="Times New Roman" w:cs="Times New Roman"/>
          <w:sz w:val="24"/>
          <w:szCs w:val="24"/>
          <w:lang w:eastAsia="ru-RU"/>
        </w:rPr>
        <w:t xml:space="preserve"> абзац 7 пункта 14.1 административного регламента изложить в новой редакции:</w:t>
      </w:r>
    </w:p>
    <w:p w:rsidR="008818C9" w:rsidRDefault="00CB2A3F"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18C9">
        <w:rPr>
          <w:rFonts w:ascii="Times New Roman" w:eastAsia="Times New Roman" w:hAnsi="Times New Roman" w:cs="Times New Roman"/>
          <w:sz w:val="24"/>
          <w:szCs w:val="24"/>
          <w:lang w:eastAsia="ru-RU"/>
        </w:rPr>
        <w:t xml:space="preserve"> </w:t>
      </w:r>
      <w:r w:rsidRPr="00CB2A3F">
        <w:rPr>
          <w:rFonts w:ascii="Times New Roman" w:eastAsia="Times New Roman" w:hAnsi="Times New Roman" w:cs="Times New Roman"/>
          <w:sz w:val="24"/>
          <w:szCs w:val="24"/>
          <w:lang w:eastAsia="ru-RU"/>
        </w:rPr>
        <w:t>основание предоставления земельного участка без прове</w:t>
      </w:r>
      <w:r>
        <w:rPr>
          <w:rFonts w:ascii="Times New Roman" w:eastAsia="Times New Roman" w:hAnsi="Times New Roman" w:cs="Times New Roman"/>
          <w:sz w:val="24"/>
          <w:szCs w:val="24"/>
          <w:lang w:eastAsia="ru-RU"/>
        </w:rPr>
        <w:t xml:space="preserve">дения торгов из числа </w:t>
      </w:r>
      <w:r w:rsidRPr="00CB2A3F">
        <w:rPr>
          <w:rFonts w:ascii="Times New Roman" w:eastAsia="Times New Roman" w:hAnsi="Times New Roman" w:cs="Times New Roman"/>
          <w:sz w:val="24"/>
          <w:szCs w:val="24"/>
          <w:lang w:eastAsia="ru-RU"/>
        </w:rPr>
        <w:t>предусмотренных пунктом 2 статьи 39.3, статьей 39.5, пунктом 2 ст</w:t>
      </w:r>
      <w:r>
        <w:rPr>
          <w:rFonts w:ascii="Times New Roman" w:eastAsia="Times New Roman" w:hAnsi="Times New Roman" w:cs="Times New Roman"/>
          <w:sz w:val="24"/>
          <w:szCs w:val="24"/>
          <w:lang w:eastAsia="ru-RU"/>
        </w:rPr>
        <w:t>атьи 39.6</w:t>
      </w:r>
      <w:r w:rsidRPr="00CB2A3F">
        <w:rPr>
          <w:rFonts w:ascii="Times New Roman" w:eastAsia="Times New Roman" w:hAnsi="Times New Roman" w:cs="Times New Roman"/>
          <w:sz w:val="24"/>
          <w:szCs w:val="24"/>
          <w:lang w:eastAsia="ru-RU"/>
        </w:rPr>
        <w:t xml:space="preserve">  или пунктом 2 статьи 39.10 Земельного кодекса РФ</w:t>
      </w:r>
      <w:r>
        <w:rPr>
          <w:rFonts w:ascii="Times New Roman" w:eastAsia="Times New Roman" w:hAnsi="Times New Roman" w:cs="Times New Roman"/>
          <w:sz w:val="24"/>
          <w:szCs w:val="24"/>
          <w:lang w:eastAsia="ru-RU"/>
        </w:rPr>
        <w:t xml:space="preserve"> оснований»</w:t>
      </w:r>
      <w:r w:rsidRPr="00CB2A3F">
        <w:rPr>
          <w:rFonts w:ascii="Times New Roman" w:eastAsia="Times New Roman" w:hAnsi="Times New Roman" w:cs="Times New Roman"/>
          <w:sz w:val="24"/>
          <w:szCs w:val="24"/>
          <w:lang w:eastAsia="ru-RU"/>
        </w:rPr>
        <w:t>;</w:t>
      </w:r>
    </w:p>
    <w:p w:rsidR="00DD631C" w:rsidRDefault="008818C9"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631C">
        <w:rPr>
          <w:rFonts w:ascii="Times New Roman" w:eastAsia="Times New Roman" w:hAnsi="Times New Roman" w:cs="Times New Roman"/>
          <w:sz w:val="24"/>
          <w:szCs w:val="24"/>
          <w:lang w:eastAsia="ru-RU"/>
        </w:rPr>
        <w:t>) подпункт 3</w:t>
      </w:r>
      <w:r w:rsidR="00CA7033">
        <w:rPr>
          <w:rFonts w:ascii="Times New Roman" w:eastAsia="Times New Roman" w:hAnsi="Times New Roman" w:cs="Times New Roman"/>
          <w:sz w:val="24"/>
          <w:szCs w:val="24"/>
          <w:lang w:eastAsia="ru-RU"/>
        </w:rPr>
        <w:t xml:space="preserve"> пункта 20</w:t>
      </w:r>
      <w:r w:rsidR="00DD631C" w:rsidRPr="00DD631C">
        <w:rPr>
          <w:rFonts w:ascii="Times New Roman" w:eastAsia="Times New Roman" w:hAnsi="Times New Roman" w:cs="Times New Roman"/>
          <w:sz w:val="24"/>
          <w:szCs w:val="24"/>
          <w:lang w:eastAsia="ru-RU"/>
        </w:rPr>
        <w:t xml:space="preserve"> административного регламента изложить в новой редакции:</w:t>
      </w:r>
    </w:p>
    <w:p w:rsidR="00DD631C" w:rsidRDefault="00CA7033" w:rsidP="00CA7033">
      <w:pPr>
        <w:pStyle w:val="a6"/>
        <w:spacing w:before="0" w:beforeAutospacing="0" w:after="0" w:afterAutospacing="0" w:line="288" w:lineRule="atLeast"/>
        <w:ind w:firstLine="567"/>
        <w:jc w:val="both"/>
      </w:pPr>
      <w:proofErr w:type="gramStart"/>
      <w:r>
        <w:t>«</w:t>
      </w:r>
      <w:r w:rsidR="00DD631C">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DD631C">
        <w:t xml:space="preserve"> участком общего назначения)»;</w:t>
      </w:r>
    </w:p>
    <w:p w:rsidR="00DB5297" w:rsidRDefault="008818C9"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A7033">
        <w:rPr>
          <w:rFonts w:ascii="Times New Roman" w:eastAsia="Times New Roman" w:hAnsi="Times New Roman" w:cs="Times New Roman"/>
          <w:sz w:val="24"/>
          <w:szCs w:val="24"/>
          <w:lang w:eastAsia="ru-RU"/>
        </w:rPr>
        <w:t>) подпункт 4 пункта 20</w:t>
      </w:r>
      <w:r w:rsidR="00DD631C">
        <w:rPr>
          <w:rFonts w:ascii="Times New Roman" w:eastAsia="Times New Roman" w:hAnsi="Times New Roman" w:cs="Times New Roman"/>
          <w:sz w:val="24"/>
          <w:szCs w:val="24"/>
          <w:lang w:eastAsia="ru-RU"/>
        </w:rPr>
        <w:t xml:space="preserve"> административного регламента изложить в новой редакции:</w:t>
      </w:r>
    </w:p>
    <w:p w:rsidR="00DD631C" w:rsidRDefault="00CA7033" w:rsidP="00CA7033">
      <w:pPr>
        <w:pStyle w:val="a6"/>
        <w:spacing w:before="0" w:beforeAutospacing="0" w:after="0" w:afterAutospacing="0" w:line="288" w:lineRule="atLeast"/>
        <w:ind w:firstLine="567"/>
        <w:jc w:val="both"/>
      </w:pPr>
      <w:proofErr w:type="gramStart"/>
      <w:r>
        <w:t>«</w:t>
      </w:r>
      <w:r w:rsidR="00DD631C">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w:t>
      </w:r>
      <w:r>
        <w:t>твии со статьей 39.36 Земельного</w:t>
      </w:r>
      <w:r w:rsidR="00DD631C">
        <w:t xml:space="preserve"> Кодекса</w:t>
      </w:r>
      <w:r>
        <w:t xml:space="preserve"> Российской Федерации</w:t>
      </w:r>
      <w:r w:rsidR="00DD631C">
        <w:t>, либо с</w:t>
      </w:r>
      <w:proofErr w:type="gramEnd"/>
      <w:r w:rsidR="00DD631C">
        <w:t xml:space="preserve"> </w:t>
      </w:r>
      <w:proofErr w:type="gramStart"/>
      <w:r w:rsidR="00DD631C">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00DD631C">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DD631C">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A7033" w:rsidRDefault="008818C9" w:rsidP="00CA7033">
      <w:pPr>
        <w:pStyle w:val="a6"/>
        <w:spacing w:before="0" w:beforeAutospacing="0" w:after="0" w:afterAutospacing="0" w:line="288" w:lineRule="atLeast"/>
        <w:ind w:firstLine="567"/>
        <w:jc w:val="both"/>
      </w:pPr>
      <w:r>
        <w:t>4</w:t>
      </w:r>
      <w:r w:rsidR="00DD631C">
        <w:t>)</w:t>
      </w:r>
      <w:r w:rsidR="00CA7033" w:rsidRPr="00CA7033">
        <w:t xml:space="preserve"> </w:t>
      </w:r>
      <w:r w:rsidR="00CA7033">
        <w:t>пункт</w:t>
      </w:r>
      <w:r w:rsidR="00CA7033" w:rsidRPr="00CA7033">
        <w:t xml:space="preserve"> 20 административного регл</w:t>
      </w:r>
      <w:r w:rsidR="00CA7033">
        <w:t>амента дополнить подпунктами 14.1, 26 следующего содержания</w:t>
      </w:r>
      <w:r w:rsidR="00CA7033" w:rsidRPr="00CA7033">
        <w:t>:</w:t>
      </w:r>
    </w:p>
    <w:p w:rsidR="00CA7033" w:rsidRDefault="00CA7033" w:rsidP="008818C9">
      <w:pPr>
        <w:pStyle w:val="a6"/>
        <w:spacing w:before="0" w:beforeAutospacing="0" w:after="0" w:afterAutospacing="0" w:line="288" w:lineRule="atLeast"/>
        <w:ind w:firstLine="540"/>
        <w:jc w:val="both"/>
      </w:pPr>
      <w:r>
        <w:t>«</w:t>
      </w:r>
      <w:r w:rsidRPr="00CA7033">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A7033" w:rsidRPr="00CA7033" w:rsidRDefault="00CA7033" w:rsidP="00CA7033">
      <w:pPr>
        <w:spacing w:after="0" w:line="288" w:lineRule="atLeast"/>
        <w:ind w:firstLine="540"/>
        <w:jc w:val="both"/>
        <w:rPr>
          <w:rFonts w:ascii="Times New Roman" w:eastAsia="Times New Roman" w:hAnsi="Times New Roman" w:cs="Times New Roman"/>
          <w:sz w:val="24"/>
          <w:szCs w:val="24"/>
          <w:lang w:eastAsia="ru-RU"/>
        </w:rPr>
      </w:pPr>
      <w:proofErr w:type="gramStart"/>
      <w:r w:rsidRPr="00CA7033">
        <w:rPr>
          <w:rFonts w:ascii="Times New Roman" w:eastAsia="Times New Roman" w:hAnsi="Times New Roman" w:cs="Times New Roman"/>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A7033">
        <w:rPr>
          <w:rFonts w:ascii="Times New Roman" w:eastAsia="Times New Roman" w:hAnsi="Times New Roman" w:cs="Times New Roman"/>
          <w:sz w:val="24"/>
          <w:szCs w:val="24"/>
          <w:lang w:eastAsia="ru-RU"/>
        </w:rPr>
        <w:t xml:space="preserve"> с частью 3 статьи 14 указанного Федерального закона</w:t>
      </w:r>
      <w:r>
        <w:rPr>
          <w:rFonts w:ascii="Times New Roman" w:eastAsia="Times New Roman" w:hAnsi="Times New Roman" w:cs="Times New Roman"/>
          <w:sz w:val="24"/>
          <w:szCs w:val="24"/>
          <w:lang w:eastAsia="ru-RU"/>
        </w:rPr>
        <w:t>»</w:t>
      </w:r>
      <w:r w:rsidR="00CB2A3F">
        <w:rPr>
          <w:rFonts w:ascii="Times New Roman" w:eastAsia="Times New Roman" w:hAnsi="Times New Roman" w:cs="Times New Roman"/>
          <w:sz w:val="24"/>
          <w:szCs w:val="24"/>
          <w:lang w:eastAsia="ru-RU"/>
        </w:rPr>
        <w:t>;</w:t>
      </w:r>
    </w:p>
    <w:p w:rsidR="00DD631C" w:rsidRDefault="008818C9" w:rsidP="00CA7033">
      <w:pPr>
        <w:pStyle w:val="a6"/>
        <w:spacing w:before="0" w:beforeAutospacing="0" w:after="0" w:afterAutospacing="0" w:line="288" w:lineRule="atLeast"/>
        <w:ind w:firstLine="567"/>
        <w:jc w:val="both"/>
      </w:pPr>
      <w:r>
        <w:t>5</w:t>
      </w:r>
      <w:r w:rsidR="00CA7033">
        <w:t xml:space="preserve">) </w:t>
      </w:r>
      <w:r w:rsidR="00351A3F">
        <w:t>абзац 4 пункта 33 административного регламента изложить в новой редакции:</w:t>
      </w:r>
    </w:p>
    <w:p w:rsidR="00351A3F" w:rsidRDefault="00351A3F" w:rsidP="00351A3F">
      <w:pPr>
        <w:pStyle w:val="a6"/>
        <w:spacing w:before="0" w:beforeAutospacing="0" w:after="0" w:afterAutospacing="0" w:line="288" w:lineRule="atLeast"/>
        <w:ind w:firstLine="540"/>
        <w:jc w:val="both"/>
      </w:pPr>
      <w:r>
        <w:t>«</w:t>
      </w:r>
      <w:r w:rsidRPr="00351A3F">
        <w:t>После получения информации на межведомственные запросы техник по землеустройству в течение 7 рабочих дней со дня поступления ответов на межведомственные запросы, проверяет наличие или отсутствие основани</w:t>
      </w:r>
      <w:r>
        <w:t>й, предусмотренных пунктом 20 административного регламента</w:t>
      </w:r>
      <w:r w:rsidRPr="00351A3F">
        <w:t>, и по результатам указанных рассмотрения и проверки совершает одно из следующих действий:</w:t>
      </w:r>
    </w:p>
    <w:p w:rsidR="00351A3F" w:rsidRDefault="00351A3F" w:rsidP="00351A3F">
      <w:pPr>
        <w:pStyle w:val="a6"/>
        <w:spacing w:before="0" w:beforeAutospacing="0" w:after="0" w:afterAutospacing="0" w:line="288" w:lineRule="atLeast"/>
        <w:ind w:firstLine="540"/>
        <w:jc w:val="both"/>
      </w:pPr>
      <w:r w:rsidRPr="00351A3F">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351A3F" w:rsidRDefault="00351A3F" w:rsidP="00351A3F">
      <w:pPr>
        <w:pStyle w:val="a6"/>
        <w:spacing w:before="0" w:beforeAutospacing="0" w:after="0" w:afterAutospacing="0" w:line="288" w:lineRule="atLeast"/>
        <w:ind w:firstLine="540"/>
        <w:jc w:val="both"/>
      </w:pPr>
      <w:r w:rsidRPr="00351A3F">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t>
      </w:r>
    </w:p>
    <w:p w:rsidR="00C85447" w:rsidRDefault="00351A3F" w:rsidP="00351A3F">
      <w:pPr>
        <w:pStyle w:val="a6"/>
        <w:spacing w:before="0" w:beforeAutospacing="0" w:after="0" w:afterAutospacing="0" w:line="288" w:lineRule="atLeast"/>
        <w:ind w:firstLine="540"/>
        <w:jc w:val="both"/>
      </w:pPr>
      <w:r w:rsidRPr="00351A3F">
        <w:t>3) принимает решение об отказе в предоставлении земельного участка при наличии хотя бы одного из оснований</w:t>
      </w:r>
      <w:r>
        <w:t xml:space="preserve">, предусмотренных пунктом </w:t>
      </w:r>
      <w:r w:rsidR="00C85447">
        <w:t>20 административного регламента</w:t>
      </w:r>
      <w:r w:rsidRPr="00351A3F">
        <w:t>, и направляет принятое решение заявителю. В указанном решении должны быть указаны все основания отказа</w:t>
      </w:r>
      <w:r>
        <w:t>»</w:t>
      </w:r>
      <w:r w:rsidR="00CB2A3F">
        <w:t>;</w:t>
      </w:r>
    </w:p>
    <w:p w:rsidR="00CC2353" w:rsidRDefault="008818C9" w:rsidP="00351A3F">
      <w:pPr>
        <w:pStyle w:val="a6"/>
        <w:spacing w:before="0" w:beforeAutospacing="0" w:after="0" w:afterAutospacing="0" w:line="288" w:lineRule="atLeast"/>
        <w:ind w:firstLine="540"/>
        <w:jc w:val="both"/>
      </w:pPr>
      <w:r>
        <w:t>6</w:t>
      </w:r>
      <w:r w:rsidR="00C85447">
        <w:t xml:space="preserve">) </w:t>
      </w:r>
      <w:r w:rsidR="00CC2353">
        <w:t>пункт 12 административного регламента изложить в новой редакции:</w:t>
      </w:r>
    </w:p>
    <w:p w:rsidR="00CC2353" w:rsidRDefault="00CC2353" w:rsidP="00351A3F">
      <w:pPr>
        <w:pStyle w:val="a6"/>
        <w:spacing w:before="0" w:beforeAutospacing="0" w:after="0" w:afterAutospacing="0" w:line="288" w:lineRule="atLeast"/>
        <w:ind w:firstLine="540"/>
        <w:jc w:val="both"/>
      </w:pPr>
      <w:r>
        <w:t xml:space="preserve">«12. </w:t>
      </w:r>
      <w:r w:rsidRPr="00CC2353">
        <w:t>Срок предоставления муниципальной услуги составляет 14 календарных дней</w:t>
      </w:r>
      <w:r>
        <w:t>»</w:t>
      </w:r>
      <w:r w:rsidR="00CB2A3F">
        <w:t>;</w:t>
      </w:r>
    </w:p>
    <w:p w:rsidR="00CC2353" w:rsidRDefault="008818C9" w:rsidP="00351A3F">
      <w:pPr>
        <w:pStyle w:val="a6"/>
        <w:spacing w:before="0" w:beforeAutospacing="0" w:after="0" w:afterAutospacing="0" w:line="288" w:lineRule="atLeast"/>
        <w:ind w:firstLine="540"/>
        <w:jc w:val="both"/>
      </w:pPr>
      <w:r>
        <w:t>7</w:t>
      </w:r>
      <w:r w:rsidR="00CC2353">
        <w:t xml:space="preserve">) подпункт 8 </w:t>
      </w:r>
      <w:r w:rsidR="00CC2353" w:rsidRPr="00CC2353">
        <w:t>пункт</w:t>
      </w:r>
      <w:r w:rsidR="00CC2353">
        <w:t xml:space="preserve">а </w:t>
      </w:r>
      <w:r w:rsidR="00CC2353" w:rsidRPr="00CC2353">
        <w:t>2</w:t>
      </w:r>
      <w:r w:rsidR="00CC2353">
        <w:t>0</w:t>
      </w:r>
      <w:r w:rsidR="00CC2353" w:rsidRPr="00CC2353">
        <w:t xml:space="preserve"> административного регламента изложить в новой редакции:</w:t>
      </w:r>
    </w:p>
    <w:p w:rsidR="00351A3F" w:rsidRDefault="00CC2353" w:rsidP="00C47F79">
      <w:pPr>
        <w:pStyle w:val="a6"/>
        <w:spacing w:before="0" w:beforeAutospacing="0" w:after="0" w:afterAutospacing="0" w:line="288" w:lineRule="atLeast"/>
        <w:ind w:firstLine="540"/>
        <w:jc w:val="both"/>
      </w:pPr>
      <w:proofErr w:type="gramStart"/>
      <w:r>
        <w:t>«8)</w:t>
      </w:r>
      <w:r w:rsidR="00C47F79" w:rsidRPr="00C47F79">
        <w:t xml:space="preserve"> </w:t>
      </w:r>
      <w:r w:rsidR="00C47F79">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CB2A3F">
        <w:t>;</w:t>
      </w:r>
      <w:proofErr w:type="gramEnd"/>
    </w:p>
    <w:p w:rsidR="00C47F79" w:rsidRDefault="008818C9" w:rsidP="00C47F79">
      <w:pPr>
        <w:pStyle w:val="a6"/>
        <w:spacing w:before="0" w:beforeAutospacing="0" w:after="0" w:afterAutospacing="0" w:line="288" w:lineRule="atLeast"/>
        <w:ind w:firstLine="540"/>
        <w:jc w:val="both"/>
      </w:pPr>
      <w:r>
        <w:t>8</w:t>
      </w:r>
      <w:r w:rsidR="00C47F79">
        <w:t>)</w:t>
      </w:r>
      <w:r w:rsidR="00505C65">
        <w:t xml:space="preserve"> </w:t>
      </w:r>
      <w:r w:rsidR="00505C65" w:rsidRPr="00505C65">
        <w:t>абзацы 5, 6 пункта 2.7 административного регламента изложить в новой редакции:</w:t>
      </w:r>
    </w:p>
    <w:p w:rsidR="00DD631C" w:rsidRPr="00D9150A" w:rsidRDefault="00CB2A3F" w:rsidP="00505C65">
      <w:pPr>
        <w:pStyle w:val="a6"/>
        <w:spacing w:before="0" w:beforeAutospacing="0" w:after="0" w:afterAutospacing="0" w:line="288" w:lineRule="atLeast"/>
        <w:ind w:firstLine="540"/>
        <w:jc w:val="both"/>
      </w:pPr>
      <w:r>
        <w:lastRenderedPageBreak/>
        <w:t xml:space="preserve">«- </w:t>
      </w:r>
      <w:r w:rsidR="00505C65" w:rsidRPr="00505C65">
        <w:t>приказ Федеральной службы государственной регистрации, када</w:t>
      </w:r>
      <w:r w:rsidR="00505C65">
        <w:t xml:space="preserve">стра и картографии от 02.09.2020 N </w:t>
      </w:r>
      <w:proofErr w:type="gramStart"/>
      <w:r w:rsidR="00505C65">
        <w:t>П</w:t>
      </w:r>
      <w:proofErr w:type="gramEnd"/>
      <w:r w:rsidR="00505C65">
        <w:t>/0321</w:t>
      </w:r>
      <w:r w:rsidR="00505C65" w:rsidRPr="00505C65">
        <w:t xml:space="preserve"> "Об утверждении перечня до</w:t>
      </w:r>
      <w:r w:rsidR="00505C65">
        <w:t>кументов, подтверждающих право заявителя на приобретение земельного участка без проведения торгов".</w:t>
      </w:r>
    </w:p>
    <w:p w:rsidR="00D9150A" w:rsidRPr="00D9150A" w:rsidRDefault="00CB2A3F" w:rsidP="004970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9150A" w:rsidRPr="00D9150A">
        <w:rPr>
          <w:rFonts w:ascii="Times New Roman" w:eastAsia="Times New Roman" w:hAnsi="Times New Roman" w:cs="Times New Roman"/>
          <w:sz w:val="24"/>
          <w:szCs w:val="24"/>
          <w:lang w:eastAsia="ru-RU"/>
        </w:rPr>
        <w:t>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информационно-телекоммуникационной сети «Интернет».</w:t>
      </w:r>
    </w:p>
    <w:p w:rsidR="00D9150A" w:rsidRPr="00D9150A" w:rsidRDefault="00D9150A" w:rsidP="004970AA">
      <w:pPr>
        <w:spacing w:after="0" w:line="240" w:lineRule="auto"/>
        <w:ind w:firstLine="709"/>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3. Настоящее постановление вступает в силу </w:t>
      </w:r>
      <w:proofErr w:type="gramStart"/>
      <w:r w:rsidRPr="00D9150A">
        <w:rPr>
          <w:rFonts w:ascii="Times New Roman" w:eastAsia="Times New Roman" w:hAnsi="Times New Roman" w:cs="Times New Roman"/>
          <w:sz w:val="24"/>
          <w:szCs w:val="24"/>
          <w:lang w:eastAsia="ru-RU"/>
        </w:rPr>
        <w:t>с</w:t>
      </w:r>
      <w:proofErr w:type="gramEnd"/>
      <w:r w:rsidRPr="00D9150A">
        <w:rPr>
          <w:rFonts w:ascii="Times New Roman" w:eastAsia="Times New Roman" w:hAnsi="Times New Roman" w:cs="Times New Roman"/>
          <w:sz w:val="24"/>
          <w:szCs w:val="24"/>
          <w:lang w:eastAsia="ru-RU"/>
        </w:rPr>
        <w:t xml:space="preserve"> даты его официа</w:t>
      </w:r>
      <w:r w:rsidR="004970AA">
        <w:rPr>
          <w:rFonts w:ascii="Times New Roman" w:eastAsia="Times New Roman" w:hAnsi="Times New Roman" w:cs="Times New Roman"/>
          <w:sz w:val="24"/>
          <w:szCs w:val="24"/>
          <w:lang w:eastAsia="ru-RU"/>
        </w:rPr>
        <w:t>льного опубликования</w:t>
      </w:r>
      <w:r w:rsidRPr="00D9150A">
        <w:rPr>
          <w:rFonts w:ascii="Times New Roman" w:eastAsia="Times New Roman" w:hAnsi="Times New Roman" w:cs="Times New Roman"/>
          <w:sz w:val="24"/>
          <w:szCs w:val="24"/>
          <w:lang w:eastAsia="ru-RU"/>
        </w:rPr>
        <w:t>.</w:t>
      </w:r>
    </w:p>
    <w:p w:rsidR="00D9150A" w:rsidRPr="00D9150A" w:rsidRDefault="00D9150A" w:rsidP="00D9150A">
      <w:pPr>
        <w:spacing w:after="0" w:line="240" w:lineRule="auto"/>
        <w:ind w:left="180" w:firstLine="671"/>
        <w:jc w:val="both"/>
        <w:rPr>
          <w:rFonts w:ascii="Times New Roman" w:eastAsia="Times New Roman" w:hAnsi="Times New Roman" w:cs="Times New Roman"/>
          <w:sz w:val="24"/>
          <w:szCs w:val="24"/>
          <w:lang w:eastAsia="ru-RU"/>
        </w:rPr>
      </w:pPr>
    </w:p>
    <w:p w:rsidR="00D9150A" w:rsidRPr="00D9150A" w:rsidRDefault="00D9150A" w:rsidP="00D9150A">
      <w:pPr>
        <w:spacing w:after="0" w:line="240" w:lineRule="auto"/>
        <w:ind w:left="851" w:hanging="671"/>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 </w:t>
      </w:r>
    </w:p>
    <w:p w:rsidR="00D9150A" w:rsidRPr="00D9150A" w:rsidRDefault="00D9150A" w:rsidP="00D9150A">
      <w:pPr>
        <w:spacing w:after="0" w:line="240" w:lineRule="auto"/>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Глава сельского поселения                                                                            </w:t>
      </w:r>
      <w:proofErr w:type="spellStart"/>
      <w:r w:rsidRPr="00D9150A">
        <w:rPr>
          <w:rFonts w:ascii="Times New Roman" w:eastAsia="Times New Roman" w:hAnsi="Times New Roman" w:cs="Times New Roman"/>
          <w:sz w:val="24"/>
          <w:szCs w:val="24"/>
          <w:lang w:eastAsia="ru-RU"/>
        </w:rPr>
        <w:t>В.П.Овсянников</w:t>
      </w:r>
      <w:proofErr w:type="spellEnd"/>
    </w:p>
    <w:p w:rsidR="00D9150A" w:rsidRPr="00D9150A" w:rsidRDefault="00D9150A" w:rsidP="00D9150A">
      <w:pPr>
        <w:spacing w:after="0" w:line="240" w:lineRule="auto"/>
        <w:rPr>
          <w:rFonts w:ascii="Times New Roman" w:eastAsia="Times New Roman" w:hAnsi="Times New Roman" w:cs="Times New Roman"/>
          <w:sz w:val="20"/>
          <w:szCs w:val="20"/>
          <w:lang w:eastAsia="ru-RU"/>
        </w:rPr>
      </w:pPr>
    </w:p>
    <w:p w:rsidR="001D6298" w:rsidRDefault="001D6298"/>
    <w:sectPr w:rsidR="001D6298" w:rsidSect="00360721">
      <w:headerReference w:type="default" r:id="rId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07" w:rsidRDefault="00905207">
      <w:pPr>
        <w:spacing w:after="0" w:line="240" w:lineRule="auto"/>
      </w:pPr>
      <w:r>
        <w:separator/>
      </w:r>
    </w:p>
  </w:endnote>
  <w:endnote w:type="continuationSeparator" w:id="0">
    <w:p w:rsidR="00905207" w:rsidRDefault="009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07" w:rsidRDefault="00905207">
      <w:pPr>
        <w:spacing w:after="0" w:line="240" w:lineRule="auto"/>
      </w:pPr>
      <w:r>
        <w:separator/>
      </w:r>
    </w:p>
  </w:footnote>
  <w:footnote w:type="continuationSeparator" w:id="0">
    <w:p w:rsidR="00905207" w:rsidRDefault="0090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29099"/>
      <w:docPartObj>
        <w:docPartGallery w:val="Page Numbers (Top of Page)"/>
        <w:docPartUnique/>
      </w:docPartObj>
    </w:sdtPr>
    <w:sdtEndPr/>
    <w:sdtContent>
      <w:p w:rsidR="00CB17C2" w:rsidRDefault="00470E46">
        <w:pPr>
          <w:pStyle w:val="a3"/>
          <w:jc w:val="center"/>
        </w:pPr>
        <w:r>
          <w:fldChar w:fldCharType="begin"/>
        </w:r>
        <w:r>
          <w:instrText>PAGE   \* MERGEFORMAT</w:instrText>
        </w:r>
        <w:r>
          <w:fldChar w:fldCharType="separate"/>
        </w:r>
        <w:r w:rsidR="00C842FD">
          <w:rPr>
            <w:noProof/>
          </w:rPr>
          <w:t>3</w:t>
        </w:r>
        <w:r>
          <w:fldChar w:fldCharType="end"/>
        </w:r>
      </w:p>
    </w:sdtContent>
  </w:sdt>
  <w:p w:rsidR="00CB17C2" w:rsidRDefault="009052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DD"/>
    <w:rsid w:val="001D6298"/>
    <w:rsid w:val="001E1A43"/>
    <w:rsid w:val="002A23EE"/>
    <w:rsid w:val="0031055B"/>
    <w:rsid w:val="00351A3F"/>
    <w:rsid w:val="004040BC"/>
    <w:rsid w:val="00470E46"/>
    <w:rsid w:val="004970AA"/>
    <w:rsid w:val="00505C65"/>
    <w:rsid w:val="00600EDD"/>
    <w:rsid w:val="00765E6E"/>
    <w:rsid w:val="008818C9"/>
    <w:rsid w:val="00905207"/>
    <w:rsid w:val="00980058"/>
    <w:rsid w:val="00A075AC"/>
    <w:rsid w:val="00C47F79"/>
    <w:rsid w:val="00C842FD"/>
    <w:rsid w:val="00C85447"/>
    <w:rsid w:val="00CA7033"/>
    <w:rsid w:val="00CB2A3F"/>
    <w:rsid w:val="00CC2353"/>
    <w:rsid w:val="00D1455D"/>
    <w:rsid w:val="00D22500"/>
    <w:rsid w:val="00D9150A"/>
    <w:rsid w:val="00DB5297"/>
    <w:rsid w:val="00DD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5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150A"/>
  </w:style>
  <w:style w:type="paragraph" w:styleId="a5">
    <w:name w:val="List Paragraph"/>
    <w:basedOn w:val="a"/>
    <w:uiPriority w:val="34"/>
    <w:qFormat/>
    <w:rsid w:val="00DB5297"/>
    <w:pPr>
      <w:ind w:left="720"/>
      <w:contextualSpacing/>
    </w:pPr>
  </w:style>
  <w:style w:type="paragraph" w:styleId="a6">
    <w:name w:val="Normal (Web)"/>
    <w:basedOn w:val="a"/>
    <w:uiPriority w:val="99"/>
    <w:unhideWhenUsed/>
    <w:rsid w:val="00DD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2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4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5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150A"/>
  </w:style>
  <w:style w:type="paragraph" w:styleId="a5">
    <w:name w:val="List Paragraph"/>
    <w:basedOn w:val="a"/>
    <w:uiPriority w:val="34"/>
    <w:qFormat/>
    <w:rsid w:val="00DB5297"/>
    <w:pPr>
      <w:ind w:left="720"/>
      <w:contextualSpacing/>
    </w:pPr>
  </w:style>
  <w:style w:type="paragraph" w:styleId="a6">
    <w:name w:val="Normal (Web)"/>
    <w:basedOn w:val="a"/>
    <w:uiPriority w:val="99"/>
    <w:unhideWhenUsed/>
    <w:rsid w:val="00DD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2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4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904">
      <w:bodyDiv w:val="1"/>
      <w:marLeft w:val="0"/>
      <w:marRight w:val="0"/>
      <w:marTop w:val="0"/>
      <w:marBottom w:val="0"/>
      <w:divBdr>
        <w:top w:val="none" w:sz="0" w:space="0" w:color="auto"/>
        <w:left w:val="none" w:sz="0" w:space="0" w:color="auto"/>
        <w:bottom w:val="none" w:sz="0" w:space="0" w:color="auto"/>
        <w:right w:val="none" w:sz="0" w:space="0" w:color="auto"/>
      </w:divBdr>
    </w:div>
    <w:div w:id="633828099">
      <w:bodyDiv w:val="1"/>
      <w:marLeft w:val="0"/>
      <w:marRight w:val="0"/>
      <w:marTop w:val="0"/>
      <w:marBottom w:val="0"/>
      <w:divBdr>
        <w:top w:val="none" w:sz="0" w:space="0" w:color="auto"/>
        <w:left w:val="none" w:sz="0" w:space="0" w:color="auto"/>
        <w:bottom w:val="none" w:sz="0" w:space="0" w:color="auto"/>
        <w:right w:val="none" w:sz="0" w:space="0" w:color="auto"/>
      </w:divBdr>
    </w:div>
    <w:div w:id="1156799661">
      <w:bodyDiv w:val="1"/>
      <w:marLeft w:val="0"/>
      <w:marRight w:val="0"/>
      <w:marTop w:val="0"/>
      <w:marBottom w:val="0"/>
      <w:divBdr>
        <w:top w:val="none" w:sz="0" w:space="0" w:color="auto"/>
        <w:left w:val="none" w:sz="0" w:space="0" w:color="auto"/>
        <w:bottom w:val="none" w:sz="0" w:space="0" w:color="auto"/>
        <w:right w:val="none" w:sz="0" w:space="0" w:color="auto"/>
      </w:divBdr>
    </w:div>
    <w:div w:id="1252395649">
      <w:bodyDiv w:val="1"/>
      <w:marLeft w:val="0"/>
      <w:marRight w:val="0"/>
      <w:marTop w:val="0"/>
      <w:marBottom w:val="0"/>
      <w:divBdr>
        <w:top w:val="none" w:sz="0" w:space="0" w:color="auto"/>
        <w:left w:val="none" w:sz="0" w:space="0" w:color="auto"/>
        <w:bottom w:val="none" w:sz="0" w:space="0" w:color="auto"/>
        <w:right w:val="none" w:sz="0" w:space="0" w:color="auto"/>
      </w:divBdr>
    </w:div>
    <w:div w:id="1687096104">
      <w:bodyDiv w:val="1"/>
      <w:marLeft w:val="0"/>
      <w:marRight w:val="0"/>
      <w:marTop w:val="0"/>
      <w:marBottom w:val="0"/>
      <w:divBdr>
        <w:top w:val="none" w:sz="0" w:space="0" w:color="auto"/>
        <w:left w:val="none" w:sz="0" w:space="0" w:color="auto"/>
        <w:bottom w:val="none" w:sz="0" w:space="0" w:color="auto"/>
        <w:right w:val="none" w:sz="0" w:space="0" w:color="auto"/>
      </w:divBdr>
    </w:div>
    <w:div w:id="1704360147">
      <w:bodyDiv w:val="1"/>
      <w:marLeft w:val="0"/>
      <w:marRight w:val="0"/>
      <w:marTop w:val="0"/>
      <w:marBottom w:val="0"/>
      <w:divBdr>
        <w:top w:val="none" w:sz="0" w:space="0" w:color="auto"/>
        <w:left w:val="none" w:sz="0" w:space="0" w:color="auto"/>
        <w:bottom w:val="none" w:sz="0" w:space="0" w:color="auto"/>
        <w:right w:val="none" w:sz="0" w:space="0" w:color="auto"/>
      </w:divBdr>
    </w:div>
    <w:div w:id="17166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2024-05-20T05:47:00Z</cp:lastPrinted>
  <dcterms:created xsi:type="dcterms:W3CDTF">2024-03-25T02:51:00Z</dcterms:created>
  <dcterms:modified xsi:type="dcterms:W3CDTF">2024-05-20T05:47:00Z</dcterms:modified>
</cp:coreProperties>
</file>